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05" w:rsidRDefault="00287B05">
      <w:pPr>
        <w:tabs>
          <w:tab w:val="right" w:pos="936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 xml:space="preserve">SWEET PEA COMMITTEE:  </w:t>
      </w:r>
      <w:r w:rsidR="00DF5413">
        <w:rPr>
          <w:rFonts w:ascii="Tahoma" w:hAnsi="Tahoma"/>
          <w:b/>
          <w:spacing w:val="-1"/>
          <w:sz w:val="20"/>
          <w:u w:val="single"/>
        </w:rPr>
        <w:t>ADVERTISING</w:t>
      </w:r>
      <w:r w:rsidR="00DF5413">
        <w:rPr>
          <w:rFonts w:ascii="Tahoma" w:hAnsi="Tahoma"/>
          <w:b/>
          <w:spacing w:val="-1"/>
          <w:sz w:val="20"/>
        </w:rPr>
        <w:t xml:space="preserve">          </w:t>
      </w:r>
      <w:r>
        <w:rPr>
          <w:rFonts w:ascii="Tahoma" w:hAnsi="Tahoma"/>
          <w:b/>
          <w:spacing w:val="-1"/>
          <w:sz w:val="20"/>
        </w:rPr>
        <w:tab/>
        <w:t xml:space="preserve">TIMELINE &amp; JOB DESCRIPTION </w:t>
      </w:r>
    </w:p>
    <w:p w:rsidR="00287B05" w:rsidRDefault="00287B05">
      <w:pPr>
        <w:tabs>
          <w:tab w:val="right" w:pos="9360"/>
        </w:tabs>
        <w:suppressAutoHyphens/>
        <w:rPr>
          <w:rFonts w:ascii="Tahoma" w:hAnsi="Tahoma"/>
          <w:b/>
          <w:spacing w:val="-1"/>
          <w:sz w:val="20"/>
        </w:rPr>
      </w:pPr>
    </w:p>
    <w:p w:rsidR="00287B05" w:rsidRDefault="00287B0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</w:p>
    <w:p w:rsidR="00287B05" w:rsidRDefault="00287B0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Location: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Home/office</w:t>
      </w:r>
    </w:p>
    <w:p w:rsidR="00287B05" w:rsidRDefault="00287B0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Assistance: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1-2</w:t>
      </w:r>
    </w:p>
    <w:p w:rsidR="00287B05" w:rsidRDefault="00287B0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Supplies: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 w:rsidR="00746DA4">
        <w:rPr>
          <w:rFonts w:ascii="Tahoma" w:hAnsi="Tahoma"/>
          <w:spacing w:val="-1"/>
          <w:sz w:val="20"/>
        </w:rPr>
        <w:t>C</w:t>
      </w:r>
      <w:r>
        <w:rPr>
          <w:rFonts w:ascii="Tahoma" w:hAnsi="Tahoma"/>
          <w:spacing w:val="-1"/>
          <w:sz w:val="20"/>
        </w:rPr>
        <w:t>omputer, email</w:t>
      </w:r>
    </w:p>
    <w:p w:rsidR="00287B05" w:rsidRDefault="00287B0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right="-504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Contacts: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Bozeman Chronicle, state newspapers, local radio and TV stations, Chamber of Commerce</w:t>
      </w:r>
    </w:p>
    <w:p w:rsidR="00287B05" w:rsidRDefault="00287B0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Distribution: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Refer to attached memo listing publicity coverage within state, Sweet Pea office for application forms and rule sheets</w:t>
      </w:r>
    </w:p>
    <w:p w:rsidR="00287B05" w:rsidRDefault="00287B05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287B05" w:rsidRDefault="00287B05">
      <w:pPr>
        <w:pStyle w:val="Heading1"/>
      </w:pPr>
      <w:r>
        <w:t>On-Going</w:t>
      </w:r>
    </w:p>
    <w:p w:rsidR="00926051" w:rsidRPr="003F1094" w:rsidRDefault="00926051" w:rsidP="00926051">
      <w:pPr>
        <w:numPr>
          <w:ilvl w:val="0"/>
          <w:numId w:val="4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Track the hours you’ve volunteered monthly; keep your own record to submit to the office at yearend or email your hours when requested by the office</w:t>
      </w:r>
    </w:p>
    <w:p w:rsidR="00287B05" w:rsidRDefault="00287B05">
      <w:pPr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Handle</w:t>
      </w:r>
      <w:r w:rsidR="00746DA4">
        <w:rPr>
          <w:rFonts w:ascii="Tahoma" w:hAnsi="Tahoma"/>
          <w:spacing w:val="-1"/>
          <w:sz w:val="20"/>
        </w:rPr>
        <w:t xml:space="preserve"> </w:t>
      </w:r>
      <w:r w:rsidR="00DF5413">
        <w:rPr>
          <w:rFonts w:ascii="Tahoma" w:hAnsi="Tahoma"/>
          <w:spacing w:val="-1"/>
          <w:sz w:val="20"/>
        </w:rPr>
        <w:t>all Festival</w:t>
      </w:r>
      <w:r>
        <w:rPr>
          <w:rFonts w:ascii="Tahoma" w:hAnsi="Tahoma"/>
          <w:spacing w:val="-1"/>
          <w:sz w:val="20"/>
        </w:rPr>
        <w:t xml:space="preserve"> paid advertising</w:t>
      </w:r>
    </w:p>
    <w:p w:rsidR="00746DA4" w:rsidRDefault="00DF5413" w:rsidP="00746DA4">
      <w:pPr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Contact</w:t>
      </w:r>
      <w:r w:rsidR="00287B05" w:rsidRPr="00746DA4">
        <w:rPr>
          <w:rFonts w:ascii="Tahoma" w:hAnsi="Tahoma"/>
          <w:spacing w:val="-1"/>
          <w:sz w:val="20"/>
        </w:rPr>
        <w:t xml:space="preserve"> media outlets and </w:t>
      </w:r>
      <w:r w:rsidR="00746DA4" w:rsidRPr="00746DA4">
        <w:rPr>
          <w:rFonts w:ascii="Tahoma" w:hAnsi="Tahoma"/>
          <w:spacing w:val="-1"/>
          <w:sz w:val="20"/>
        </w:rPr>
        <w:t xml:space="preserve">request a proposal of services, inquire on a non-profit discount or donation </w:t>
      </w:r>
    </w:p>
    <w:p w:rsidR="00DF5413" w:rsidRPr="00DF5413" w:rsidRDefault="00DF5413" w:rsidP="00DF5413">
      <w:pPr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spacing w:val="-1"/>
          <w:sz w:val="20"/>
        </w:rPr>
      </w:pPr>
      <w:r w:rsidRPr="00281946">
        <w:rPr>
          <w:rFonts w:ascii="Tahoma" w:hAnsi="Tahoma" w:cs="Tahoma"/>
          <w:sz w:val="20"/>
        </w:rPr>
        <w:t xml:space="preserve">Help Division create a yearly Marketing </w:t>
      </w:r>
      <w:r>
        <w:rPr>
          <w:rFonts w:ascii="Tahoma" w:hAnsi="Tahoma" w:cs="Tahoma"/>
          <w:sz w:val="20"/>
        </w:rPr>
        <w:t>P</w:t>
      </w:r>
      <w:r w:rsidRPr="00281946">
        <w:rPr>
          <w:rFonts w:ascii="Tahoma" w:hAnsi="Tahoma" w:cs="Tahoma"/>
          <w:sz w:val="20"/>
        </w:rPr>
        <w:t>lan and implement</w:t>
      </w:r>
    </w:p>
    <w:p w:rsidR="00287B05" w:rsidRDefault="00287B05">
      <w:pPr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Help other Committees create posters, ads, and other publicity materials (coordinate </w:t>
      </w:r>
      <w:r w:rsidR="004F1116">
        <w:rPr>
          <w:rFonts w:ascii="Tahoma" w:hAnsi="Tahoma"/>
          <w:spacing w:val="-1"/>
          <w:sz w:val="20"/>
        </w:rPr>
        <w:t xml:space="preserve">design </w:t>
      </w:r>
      <w:r>
        <w:rPr>
          <w:rFonts w:ascii="Tahoma" w:hAnsi="Tahoma"/>
          <w:spacing w:val="-1"/>
          <w:sz w:val="20"/>
        </w:rPr>
        <w:t xml:space="preserve">with </w:t>
      </w:r>
      <w:r w:rsidR="00E51D70">
        <w:rPr>
          <w:rFonts w:ascii="Tahoma" w:hAnsi="Tahoma"/>
          <w:spacing w:val="-1"/>
          <w:sz w:val="20"/>
        </w:rPr>
        <w:t xml:space="preserve">the </w:t>
      </w:r>
      <w:r w:rsidR="004F1116">
        <w:rPr>
          <w:rFonts w:ascii="Tahoma" w:hAnsi="Tahoma"/>
          <w:spacing w:val="-1"/>
          <w:sz w:val="20"/>
        </w:rPr>
        <w:t>In-House Graphics</w:t>
      </w:r>
      <w:r w:rsidR="00E51D70">
        <w:rPr>
          <w:rFonts w:ascii="Tahoma" w:hAnsi="Tahoma"/>
          <w:spacing w:val="-1"/>
          <w:sz w:val="20"/>
        </w:rPr>
        <w:t xml:space="preserve"> Committees</w:t>
      </w:r>
      <w:r>
        <w:rPr>
          <w:rFonts w:ascii="Tahoma" w:hAnsi="Tahoma"/>
          <w:spacing w:val="-1"/>
          <w:sz w:val="20"/>
        </w:rPr>
        <w:t>)</w:t>
      </w:r>
    </w:p>
    <w:p w:rsidR="00287B05" w:rsidRDefault="00287B05">
      <w:pPr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Keep Marketing Division Coordinator and Executive Director in the loop regarding all </w:t>
      </w:r>
      <w:r w:rsidR="00DF5413">
        <w:rPr>
          <w:rFonts w:ascii="Tahoma" w:hAnsi="Tahoma"/>
          <w:spacing w:val="-1"/>
          <w:sz w:val="20"/>
        </w:rPr>
        <w:t>advertising</w:t>
      </w:r>
      <w:r>
        <w:rPr>
          <w:rFonts w:ascii="Tahoma" w:hAnsi="Tahoma"/>
          <w:spacing w:val="-1"/>
          <w:sz w:val="20"/>
        </w:rPr>
        <w:t xml:space="preserve">. Submit copies of </w:t>
      </w:r>
      <w:r w:rsidR="00DF5413">
        <w:rPr>
          <w:rFonts w:ascii="Tahoma" w:hAnsi="Tahoma"/>
          <w:spacing w:val="-1"/>
          <w:sz w:val="20"/>
        </w:rPr>
        <w:t>ads</w:t>
      </w:r>
      <w:r>
        <w:rPr>
          <w:rFonts w:ascii="Tahoma" w:hAnsi="Tahoma"/>
          <w:spacing w:val="-1"/>
          <w:sz w:val="20"/>
        </w:rPr>
        <w:t xml:space="preserve"> etc</w:t>
      </w:r>
      <w:r w:rsidR="000E2CA1">
        <w:rPr>
          <w:rFonts w:ascii="Tahoma" w:hAnsi="Tahoma"/>
          <w:spacing w:val="-1"/>
          <w:sz w:val="20"/>
        </w:rPr>
        <w:t>.</w:t>
      </w:r>
      <w:r>
        <w:rPr>
          <w:rFonts w:ascii="Tahoma" w:hAnsi="Tahoma"/>
          <w:spacing w:val="-1"/>
          <w:sz w:val="20"/>
        </w:rPr>
        <w:t xml:space="preserve"> to the office</w:t>
      </w:r>
      <w:r w:rsidR="00730E67">
        <w:rPr>
          <w:rFonts w:ascii="Tahoma" w:hAnsi="Tahoma"/>
          <w:spacing w:val="-1"/>
          <w:sz w:val="20"/>
        </w:rPr>
        <w:t xml:space="preserve"> for Exec Director approval</w:t>
      </w:r>
    </w:p>
    <w:p w:rsidR="00730E67" w:rsidRDefault="000E2CA1" w:rsidP="00730E67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Be an ambassador for the F</w:t>
      </w:r>
      <w:r w:rsidR="00730E67">
        <w:rPr>
          <w:rFonts w:ascii="Tahoma" w:hAnsi="Tahoma"/>
          <w:spacing w:val="-1"/>
          <w:sz w:val="20"/>
        </w:rPr>
        <w:t xml:space="preserve">estival; recruit Festival-time volunteers and potential board member candidates </w:t>
      </w:r>
    </w:p>
    <w:p w:rsidR="00730E67" w:rsidRDefault="00730E67" w:rsidP="00730E67">
      <w:pPr>
        <w:numPr>
          <w:ilvl w:val="0"/>
          <w:numId w:val="4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Keep Division Coordinator apprised of your progress and include him/her on documents sent to the Exec. Director for review and approval</w:t>
      </w:r>
    </w:p>
    <w:p w:rsidR="00730E67" w:rsidRDefault="00730E67" w:rsidP="00730E67">
      <w:pPr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Attend Sweet Pea Board meetings when possible</w:t>
      </w:r>
    </w:p>
    <w:p w:rsidR="00746DA4" w:rsidRPr="00746DA4" w:rsidRDefault="00746DA4" w:rsidP="00746DA4">
      <w:pPr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Review all meeting minutes for accuracy and to keep up with what’s going on if a meeting is missed.</w:t>
      </w:r>
    </w:p>
    <w:p w:rsidR="00730E67" w:rsidRPr="00730E67" w:rsidRDefault="00730E67" w:rsidP="00730E67">
      <w:pPr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E953E8">
        <w:rPr>
          <w:rFonts w:ascii="Tahoma" w:hAnsi="Tahoma"/>
          <w:spacing w:val="-1"/>
          <w:sz w:val="20"/>
        </w:rPr>
        <w:t xml:space="preserve">Provide Exec Director with newsworthy happenings in your committee to post on </w:t>
      </w:r>
      <w:r w:rsidR="000E2CA1">
        <w:rPr>
          <w:rFonts w:ascii="Tahoma" w:hAnsi="Tahoma"/>
          <w:spacing w:val="-1"/>
          <w:sz w:val="20"/>
        </w:rPr>
        <w:t>social media</w:t>
      </w:r>
    </w:p>
    <w:p w:rsidR="00287B05" w:rsidRDefault="00287B05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287B05" w:rsidRDefault="00287B0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January:</w:t>
      </w:r>
    </w:p>
    <w:p w:rsidR="00EB2545" w:rsidRDefault="00EB2545" w:rsidP="00EB2545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287B05" w:rsidRDefault="002E54A0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Work with PR Committee to put together a plan for paid advertising, publicity, deadlines, and costs.  Decide which items are paid vs. handled via press release.</w:t>
      </w:r>
    </w:p>
    <w:p w:rsidR="00287B05" w:rsidRDefault="00287B05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Line up Committee members as needed to share in duties</w:t>
      </w:r>
    </w:p>
    <w:p w:rsidR="00287B05" w:rsidRDefault="00287B05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Publicize call for Committee Chairs</w:t>
      </w:r>
      <w:r w:rsidR="00E51D70">
        <w:rPr>
          <w:rFonts w:ascii="Tahoma" w:hAnsi="Tahoma"/>
          <w:spacing w:val="-1"/>
          <w:sz w:val="20"/>
        </w:rPr>
        <w:t>,</w:t>
      </w:r>
      <w:r>
        <w:rPr>
          <w:rFonts w:ascii="Tahoma" w:hAnsi="Tahoma"/>
          <w:spacing w:val="-1"/>
          <w:sz w:val="20"/>
        </w:rPr>
        <w:t xml:space="preserve"> if needed (coordinate with Nominating Committee)</w:t>
      </w:r>
    </w:p>
    <w:p w:rsidR="00287B05" w:rsidRDefault="00287B05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Notify Extravaganza Craft News regarding Arts &amp; Cra</w:t>
      </w:r>
      <w:r w:rsidR="006A2495">
        <w:rPr>
          <w:rFonts w:ascii="Tahoma" w:hAnsi="Tahoma"/>
          <w:spacing w:val="-1"/>
          <w:sz w:val="20"/>
        </w:rPr>
        <w:t>fts information for publication (Coordinate with Arts &amp; Crafts Committee)</w:t>
      </w:r>
    </w:p>
    <w:p w:rsidR="00287B05" w:rsidRDefault="00287B05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Determine if Sweet Pea should be included in Montana Cultural Magazine and contact them</w:t>
      </w:r>
    </w:p>
    <w:p w:rsidR="00287B05" w:rsidRDefault="00287B05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287B05" w:rsidRDefault="00287B0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February:</w:t>
      </w:r>
    </w:p>
    <w:p w:rsidR="00287B05" w:rsidRDefault="00287B05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 w:cs="Tahoma"/>
          <w:sz w:val="20"/>
        </w:rPr>
        <w:t>S</w:t>
      </w:r>
      <w:r>
        <w:rPr>
          <w:rFonts w:ascii="Tahoma" w:hAnsi="Tahoma" w:cs="Tahoma"/>
          <w:bCs/>
          <w:sz w:val="20"/>
        </w:rPr>
        <w:t xml:space="preserve">ubmit expense estimate </w:t>
      </w:r>
      <w:r w:rsidR="00B13D6D">
        <w:rPr>
          <w:rFonts w:ascii="Tahoma" w:hAnsi="Tahoma" w:cs="Tahoma"/>
          <w:bCs/>
          <w:sz w:val="20"/>
        </w:rPr>
        <w:t xml:space="preserve">budget </w:t>
      </w:r>
      <w:r>
        <w:rPr>
          <w:rFonts w:ascii="Tahoma" w:hAnsi="Tahoma" w:cs="Tahoma"/>
          <w:bCs/>
          <w:sz w:val="20"/>
        </w:rPr>
        <w:t xml:space="preserve">to Secretary/Treasurer </w:t>
      </w:r>
      <w:r w:rsidR="00B13D6D">
        <w:rPr>
          <w:rFonts w:ascii="Tahoma" w:hAnsi="Tahoma" w:cs="Tahoma"/>
          <w:bCs/>
          <w:sz w:val="20"/>
        </w:rPr>
        <w:t xml:space="preserve">and Division Coordinator </w:t>
      </w:r>
      <w:r>
        <w:rPr>
          <w:rFonts w:ascii="Tahoma" w:hAnsi="Tahoma" w:cs="Tahoma"/>
          <w:bCs/>
          <w:sz w:val="20"/>
        </w:rPr>
        <w:t>before expenditures begin</w:t>
      </w:r>
      <w:r>
        <w:rPr>
          <w:rFonts w:ascii="Tahoma" w:hAnsi="Tahoma" w:cs="Tahoma"/>
          <w:bCs/>
          <w:spacing w:val="-1"/>
          <w:sz w:val="20"/>
        </w:rPr>
        <w:t>.</w:t>
      </w:r>
      <w:r>
        <w:rPr>
          <w:rFonts w:ascii="Tahoma" w:hAnsi="Tahoma" w:cs="Tahoma"/>
          <w:spacing w:val="-1"/>
          <w:sz w:val="20"/>
        </w:rPr>
        <w:t xml:space="preserve"> </w:t>
      </w:r>
      <w:r>
        <w:rPr>
          <w:rFonts w:ascii="Tahoma" w:hAnsi="Tahoma" w:cs="Tahoma"/>
          <w:sz w:val="20"/>
        </w:rPr>
        <w:t>Watch for the deadline on this to be given by Secretary/Treasurer each year</w:t>
      </w:r>
      <w:r>
        <w:rPr>
          <w:rFonts w:ascii="Tahoma" w:hAnsi="Tahoma"/>
          <w:spacing w:val="-1"/>
          <w:sz w:val="20"/>
        </w:rPr>
        <w:t xml:space="preserve"> </w:t>
      </w:r>
    </w:p>
    <w:p w:rsidR="00287B05" w:rsidRDefault="00287B05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Publicize specific list of Chairpersons yet needed (coordinate with Nominating Committee)</w:t>
      </w:r>
    </w:p>
    <w:p w:rsidR="00287B05" w:rsidRDefault="00287B05">
      <w:pPr>
        <w:numPr>
          <w:ilvl w:val="0"/>
          <w:numId w:val="14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Speak with Chronicle contact </w:t>
      </w:r>
      <w:r w:rsidR="004F1116">
        <w:rPr>
          <w:rFonts w:ascii="Tahoma" w:hAnsi="Tahoma"/>
          <w:spacing w:val="-1"/>
          <w:sz w:val="20"/>
        </w:rPr>
        <w:t xml:space="preserve">re: donating ad space </w:t>
      </w:r>
      <w:r>
        <w:rPr>
          <w:rFonts w:ascii="Tahoma" w:hAnsi="Tahoma"/>
          <w:spacing w:val="-1"/>
          <w:sz w:val="20"/>
        </w:rPr>
        <w:t>and submit a Donation Request Form. Inquire about possible donation of half of thank you ad or other discount</w:t>
      </w:r>
      <w:r w:rsidR="000E2CA1">
        <w:rPr>
          <w:rFonts w:ascii="Tahoma" w:hAnsi="Tahoma"/>
          <w:spacing w:val="-1"/>
          <w:sz w:val="20"/>
        </w:rPr>
        <w:t xml:space="preserve"> (as of 2012 the Chronicle doesn’t discount thank you ads)</w:t>
      </w:r>
    </w:p>
    <w:p w:rsidR="00287B05" w:rsidRDefault="00287B05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287B05" w:rsidRPr="00B83BF7" w:rsidRDefault="00287B05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 w:rsidRPr="00B83BF7">
        <w:rPr>
          <w:rFonts w:ascii="Tahoma" w:hAnsi="Tahoma"/>
          <w:b/>
          <w:spacing w:val="-1"/>
          <w:sz w:val="20"/>
          <w:u w:val="single"/>
        </w:rPr>
        <w:t>May:</w:t>
      </w:r>
    </w:p>
    <w:p w:rsidR="00926051" w:rsidRDefault="00287B05" w:rsidP="00926051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Help coordinate review, editing, and proofing of Schedule of Events</w:t>
      </w:r>
      <w:r w:rsidR="004F1116">
        <w:rPr>
          <w:rFonts w:ascii="Tahoma" w:hAnsi="Tahoma"/>
          <w:spacing w:val="-1"/>
          <w:sz w:val="20"/>
        </w:rPr>
        <w:t xml:space="preserve"> (coordinate with the Schedule of Events and In-House Graphics Committees and the Marketing Division Coordinator)</w:t>
      </w:r>
    </w:p>
    <w:p w:rsidR="00926051" w:rsidRDefault="00926051" w:rsidP="00926051">
      <w:p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926051" w:rsidRPr="00926051" w:rsidRDefault="00926051" w:rsidP="00926051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 w:rsidRPr="00926051">
        <w:rPr>
          <w:rFonts w:ascii="Tahoma" w:hAnsi="Tahoma"/>
          <w:b/>
          <w:spacing w:val="-1"/>
          <w:sz w:val="20"/>
          <w:u w:val="single"/>
        </w:rPr>
        <w:t>June-July:</w:t>
      </w:r>
    </w:p>
    <w:p w:rsidR="00926051" w:rsidRDefault="00926051" w:rsidP="00926051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Finalize paid advertising plans – media outlets, expense, frequency</w:t>
      </w:r>
    </w:p>
    <w:p w:rsidR="00287B05" w:rsidRPr="00730E67" w:rsidRDefault="00B83BF7" w:rsidP="006A2495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Place a “Volunteers </w:t>
      </w:r>
      <w:proofErr w:type="gramStart"/>
      <w:r>
        <w:rPr>
          <w:rFonts w:ascii="Tahoma" w:hAnsi="Tahoma"/>
          <w:spacing w:val="-1"/>
          <w:sz w:val="20"/>
        </w:rPr>
        <w:t>Needed</w:t>
      </w:r>
      <w:proofErr w:type="gramEnd"/>
      <w:r>
        <w:rPr>
          <w:rFonts w:ascii="Tahoma" w:hAnsi="Tahoma"/>
          <w:spacing w:val="-1"/>
          <w:sz w:val="20"/>
        </w:rPr>
        <w:t xml:space="preserve">” ad, if necessary. </w:t>
      </w:r>
      <w:r w:rsidR="00287B05" w:rsidRPr="00730E67">
        <w:rPr>
          <w:rFonts w:ascii="Tahoma" w:hAnsi="Tahoma"/>
          <w:spacing w:val="-1"/>
          <w:sz w:val="20"/>
        </w:rPr>
        <w:t>(</w:t>
      </w:r>
      <w:proofErr w:type="gramStart"/>
      <w:r w:rsidR="004F1116" w:rsidRPr="00730E67">
        <w:rPr>
          <w:rFonts w:ascii="Tahoma" w:hAnsi="Tahoma"/>
          <w:spacing w:val="-1"/>
          <w:sz w:val="20"/>
        </w:rPr>
        <w:t>coordinate</w:t>
      </w:r>
      <w:proofErr w:type="gramEnd"/>
      <w:r w:rsidR="004F1116" w:rsidRPr="00730E67">
        <w:rPr>
          <w:rFonts w:ascii="Tahoma" w:hAnsi="Tahoma"/>
          <w:spacing w:val="-1"/>
          <w:sz w:val="20"/>
        </w:rPr>
        <w:t xml:space="preserve"> with the </w:t>
      </w:r>
      <w:r w:rsidR="00730E67" w:rsidRPr="00730E67">
        <w:rPr>
          <w:rFonts w:ascii="Tahoma" w:hAnsi="Tahoma"/>
          <w:spacing w:val="-1"/>
          <w:sz w:val="20"/>
        </w:rPr>
        <w:t>office</w:t>
      </w:r>
      <w:r w:rsidR="00287B05" w:rsidRPr="00730E67">
        <w:rPr>
          <w:rFonts w:ascii="Tahoma" w:hAnsi="Tahoma"/>
          <w:spacing w:val="-1"/>
          <w:sz w:val="20"/>
        </w:rPr>
        <w:t xml:space="preserve">). </w:t>
      </w:r>
    </w:p>
    <w:p w:rsidR="006A2495" w:rsidRPr="006A2495" w:rsidRDefault="006A2495" w:rsidP="006A2495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 w:rsidRPr="00730E67">
        <w:rPr>
          <w:rFonts w:ascii="Tahoma" w:hAnsi="Tahoma"/>
          <w:spacing w:val="-1"/>
          <w:sz w:val="20"/>
        </w:rPr>
        <w:t xml:space="preserve">Get dimensions of ads, deadlines, and content to In-House Graphics Committee for graphic design work </w:t>
      </w:r>
    </w:p>
    <w:p w:rsidR="00287B05" w:rsidRDefault="00B83BF7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Advertise </w:t>
      </w:r>
      <w:r w:rsidR="00287B05">
        <w:rPr>
          <w:rFonts w:ascii="Tahoma" w:hAnsi="Tahoma"/>
          <w:spacing w:val="-1"/>
          <w:sz w:val="20"/>
        </w:rPr>
        <w:t>main performing arts events (</w:t>
      </w:r>
      <w:r w:rsidR="004F1116">
        <w:rPr>
          <w:rFonts w:ascii="Tahoma" w:hAnsi="Tahoma"/>
          <w:spacing w:val="-1"/>
          <w:sz w:val="20"/>
        </w:rPr>
        <w:t xml:space="preserve">coordinate with the </w:t>
      </w:r>
      <w:r w:rsidR="00287B05">
        <w:rPr>
          <w:rFonts w:ascii="Tahoma" w:hAnsi="Tahoma"/>
          <w:spacing w:val="-1"/>
          <w:sz w:val="20"/>
        </w:rPr>
        <w:t>Music, Dance, and Theatre Committees)</w:t>
      </w:r>
    </w:p>
    <w:p w:rsidR="00926051" w:rsidRDefault="00926051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lastRenderedPageBreak/>
        <w:t xml:space="preserve">Decide on media outlet for printing of post-Festival Thank You </w:t>
      </w:r>
      <w:proofErr w:type="spellStart"/>
      <w:r>
        <w:rPr>
          <w:rFonts w:ascii="Tahoma" w:hAnsi="Tahoma"/>
          <w:spacing w:val="-1"/>
          <w:sz w:val="20"/>
        </w:rPr>
        <w:t>ad.</w:t>
      </w:r>
      <w:proofErr w:type="spellEnd"/>
      <w:r>
        <w:rPr>
          <w:rFonts w:ascii="Tahoma" w:hAnsi="Tahoma"/>
          <w:spacing w:val="-1"/>
          <w:sz w:val="20"/>
        </w:rPr>
        <w:t xml:space="preserve">  Coordinate with In-House Graphics on the design.</w:t>
      </w:r>
    </w:p>
    <w:p w:rsidR="00EB2545" w:rsidRDefault="00EB2545" w:rsidP="00926051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287B05" w:rsidRPr="00926051" w:rsidRDefault="00287B05" w:rsidP="00926051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0E2CA1" w:rsidRDefault="000E2CA1" w:rsidP="000E2CA1">
      <w:pPr>
        <w:numPr>
          <w:ilvl w:val="0"/>
          <w:numId w:val="2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Volunteer to help a Division at Festival if possible (e.g. Admission, Merchandising)</w:t>
      </w:r>
    </w:p>
    <w:p w:rsidR="000E2CA1" w:rsidRDefault="000E2CA1" w:rsidP="000E2CA1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Assist with park tear down on Sunday evening, post-Festival</w:t>
      </w:r>
    </w:p>
    <w:p w:rsidR="00746DA4" w:rsidRDefault="00746DA4" w:rsidP="00746DA4">
      <w:pPr>
        <w:numPr>
          <w:ilvl w:val="0"/>
          <w:numId w:val="1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 xml:space="preserve">Submit all individuals and business names that assisted or contributed this year to Executive Director for </w:t>
      </w:r>
      <w:r>
        <w:rPr>
          <w:rFonts w:ascii="Tahoma" w:hAnsi="Tahoma"/>
          <w:spacing w:val="-1"/>
          <w:sz w:val="20"/>
        </w:rPr>
        <w:t xml:space="preserve">thank you page on website  </w:t>
      </w:r>
    </w:p>
    <w:p w:rsidR="00926051" w:rsidRPr="00926051" w:rsidRDefault="00926051" w:rsidP="00926051">
      <w:pPr>
        <w:numPr>
          <w:ilvl w:val="0"/>
          <w:numId w:val="15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:rsidR="00287B05" w:rsidRDefault="00287B05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</w:p>
    <w:p w:rsidR="00287B05" w:rsidRDefault="00287B05">
      <w:p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</w:t>
      </w:r>
      <w:r w:rsidR="00926051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September:</w:t>
      </w:r>
    </w:p>
    <w:p w:rsidR="00287B05" w:rsidRDefault="00287B05">
      <w:pPr>
        <w:numPr>
          <w:ilvl w:val="0"/>
          <w:numId w:val="18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invoices as they are received to the office. All receipts/personal reimbursements are due by Oct. 2</w:t>
      </w:r>
      <w:r>
        <w:rPr>
          <w:rFonts w:ascii="Tahoma" w:hAnsi="Tahoma"/>
          <w:spacing w:val="-1"/>
          <w:sz w:val="20"/>
          <w:vertAlign w:val="superscript"/>
        </w:rPr>
        <w:t>nd</w:t>
      </w:r>
      <w:r>
        <w:rPr>
          <w:rFonts w:ascii="Tahoma" w:hAnsi="Tahoma"/>
          <w:spacing w:val="-1"/>
          <w:sz w:val="20"/>
        </w:rPr>
        <w:t xml:space="preserve"> </w:t>
      </w:r>
    </w:p>
    <w:p w:rsidR="00287B05" w:rsidRDefault="00287B05" w:rsidP="00926051">
      <w:pPr>
        <w:tabs>
          <w:tab w:val="left" w:pos="-720"/>
          <w:tab w:val="left" w:pos="0"/>
        </w:tabs>
        <w:suppressAutoHyphens/>
        <w:ind w:left="360"/>
        <w:rPr>
          <w:rFonts w:ascii="Tahoma" w:hAnsi="Tahoma"/>
          <w:spacing w:val="-1"/>
          <w:sz w:val="20"/>
        </w:rPr>
      </w:pPr>
    </w:p>
    <w:sectPr w:rsidR="00287B05" w:rsidSect="009D6E71">
      <w:footerReference w:type="default" r:id="rId7"/>
      <w:endnotePr>
        <w:numFmt w:val="decimal"/>
      </w:endnotePr>
      <w:pgSz w:w="12240" w:h="15840"/>
      <w:pgMar w:top="1152" w:right="1152" w:bottom="1152" w:left="1152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5A" w:rsidRDefault="00B46C5A">
      <w:pPr>
        <w:spacing w:line="20" w:lineRule="exact"/>
      </w:pPr>
    </w:p>
  </w:endnote>
  <w:endnote w:type="continuationSeparator" w:id="0">
    <w:p w:rsidR="00B46C5A" w:rsidRDefault="00B46C5A">
      <w:r>
        <w:t xml:space="preserve"> </w:t>
      </w:r>
    </w:p>
  </w:endnote>
  <w:endnote w:type="continuationNotice" w:id="1">
    <w:p w:rsidR="00B46C5A" w:rsidRDefault="00B46C5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CA" w:rsidRDefault="003E22CA">
    <w:pPr>
      <w:pStyle w:val="Footer"/>
      <w:jc w:val="right"/>
      <w:rPr>
        <w:rFonts w:ascii="Tahoma" w:hAnsi="Tahoma"/>
        <w:color w:val="999999"/>
        <w:sz w:val="16"/>
        <w:szCs w:val="16"/>
      </w:rPr>
    </w:pPr>
    <w:r>
      <w:rPr>
        <w:rFonts w:ascii="Tahoma" w:hAnsi="Tahoma"/>
        <w:color w:val="999999"/>
        <w:sz w:val="16"/>
        <w:szCs w:val="16"/>
      </w:rPr>
      <w:t xml:space="preserve">Updated </w:t>
    </w:r>
    <w:r w:rsidR="00926051">
      <w:rPr>
        <w:rFonts w:ascii="Tahoma" w:hAnsi="Tahoma"/>
        <w:color w:val="999999"/>
        <w:sz w:val="16"/>
        <w:szCs w:val="16"/>
      </w:rPr>
      <w:t>Oct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5A" w:rsidRDefault="00B46C5A">
      <w:r>
        <w:separator/>
      </w:r>
    </w:p>
  </w:footnote>
  <w:footnote w:type="continuationSeparator" w:id="0">
    <w:p w:rsidR="00B46C5A" w:rsidRDefault="00B46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2E2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15B87B7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D35EC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D7DD4"/>
    <w:multiLevelType w:val="singleLevel"/>
    <w:tmpl w:val="E744D43E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4">
    <w:nsid w:val="1CC01C9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2A1E7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FC112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6B7457"/>
    <w:multiLevelType w:val="singleLevel"/>
    <w:tmpl w:val="F7A8AF0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8">
    <w:nsid w:val="39AD6C1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6A24E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6526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115F9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620509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CA16E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185E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8F262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CC10F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8F092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37935EE"/>
    <w:multiLevelType w:val="singleLevel"/>
    <w:tmpl w:val="606EB9B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2">
    <w:nsid w:val="76321CC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7B72071D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6"/>
  </w:num>
  <w:num w:numId="5">
    <w:abstractNumId w:val="18"/>
  </w:num>
  <w:num w:numId="6">
    <w:abstractNumId w:val="9"/>
  </w:num>
  <w:num w:numId="7">
    <w:abstractNumId w:val="17"/>
  </w:num>
  <w:num w:numId="8">
    <w:abstractNumId w:val="19"/>
  </w:num>
  <w:num w:numId="9">
    <w:abstractNumId w:val="15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  <w:num w:numId="15">
    <w:abstractNumId w:val="4"/>
  </w:num>
  <w:num w:numId="16">
    <w:abstractNumId w:val="22"/>
  </w:num>
  <w:num w:numId="17">
    <w:abstractNumId w:val="24"/>
  </w:num>
  <w:num w:numId="18">
    <w:abstractNumId w:val="0"/>
  </w:num>
  <w:num w:numId="19">
    <w:abstractNumId w:val="23"/>
  </w:num>
  <w:num w:numId="20">
    <w:abstractNumId w:val="20"/>
  </w:num>
  <w:num w:numId="21">
    <w:abstractNumId w:val="13"/>
  </w:num>
  <w:num w:numId="22">
    <w:abstractNumId w:val="10"/>
  </w:num>
  <w:num w:numId="23">
    <w:abstractNumId w:val="14"/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13D6D"/>
    <w:rsid w:val="000E2CA1"/>
    <w:rsid w:val="000F3707"/>
    <w:rsid w:val="001107E5"/>
    <w:rsid w:val="00126738"/>
    <w:rsid w:val="001941A1"/>
    <w:rsid w:val="001A1344"/>
    <w:rsid w:val="002757EA"/>
    <w:rsid w:val="00287B05"/>
    <w:rsid w:val="002E54A0"/>
    <w:rsid w:val="003E22CA"/>
    <w:rsid w:val="004E26D8"/>
    <w:rsid w:val="004F1116"/>
    <w:rsid w:val="00537090"/>
    <w:rsid w:val="00543975"/>
    <w:rsid w:val="00547140"/>
    <w:rsid w:val="00593F5A"/>
    <w:rsid w:val="005F0B76"/>
    <w:rsid w:val="006A2495"/>
    <w:rsid w:val="00730E67"/>
    <w:rsid w:val="00743571"/>
    <w:rsid w:val="00746DA4"/>
    <w:rsid w:val="00830E70"/>
    <w:rsid w:val="0086713E"/>
    <w:rsid w:val="008A1CDE"/>
    <w:rsid w:val="008D590A"/>
    <w:rsid w:val="00926051"/>
    <w:rsid w:val="009D6E71"/>
    <w:rsid w:val="00B13D6D"/>
    <w:rsid w:val="00B46C5A"/>
    <w:rsid w:val="00B83BF7"/>
    <w:rsid w:val="00D673B5"/>
    <w:rsid w:val="00DF5413"/>
    <w:rsid w:val="00E51D70"/>
    <w:rsid w:val="00E572D1"/>
    <w:rsid w:val="00EB2545"/>
    <w:rsid w:val="00EB527B"/>
    <w:rsid w:val="00FB488A"/>
    <w:rsid w:val="00FC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71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9D6E71"/>
    <w:pPr>
      <w:keepNext/>
      <w:tabs>
        <w:tab w:val="left" w:pos="-720"/>
      </w:tabs>
      <w:suppressAutoHyphens/>
      <w:outlineLvl w:val="0"/>
    </w:pPr>
    <w:rPr>
      <w:rFonts w:ascii="Tahoma" w:hAnsi="Tahoma"/>
      <w:b/>
      <w:spacing w:val="-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D6E71"/>
  </w:style>
  <w:style w:type="character" w:styleId="EndnoteReference">
    <w:name w:val="endnote reference"/>
    <w:basedOn w:val="DefaultParagraphFont"/>
    <w:semiHidden/>
    <w:rsid w:val="009D6E71"/>
    <w:rPr>
      <w:vertAlign w:val="superscript"/>
    </w:rPr>
  </w:style>
  <w:style w:type="paragraph" w:styleId="FootnoteText">
    <w:name w:val="footnote text"/>
    <w:basedOn w:val="Normal"/>
    <w:semiHidden/>
    <w:rsid w:val="009D6E71"/>
  </w:style>
  <w:style w:type="character" w:styleId="FootnoteReference">
    <w:name w:val="footnote reference"/>
    <w:basedOn w:val="DefaultParagraphFont"/>
    <w:semiHidden/>
    <w:rsid w:val="009D6E71"/>
    <w:rPr>
      <w:vertAlign w:val="superscript"/>
    </w:rPr>
  </w:style>
  <w:style w:type="paragraph" w:styleId="TOC1">
    <w:name w:val="toc 1"/>
    <w:basedOn w:val="Normal"/>
    <w:next w:val="Normal"/>
    <w:semiHidden/>
    <w:rsid w:val="009D6E7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D6E7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D6E7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D6E7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D6E7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D6E7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D6E7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D6E7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D6E7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D6E7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D6E7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D6E7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D6E71"/>
  </w:style>
  <w:style w:type="character" w:customStyle="1" w:styleId="EquationCaption">
    <w:name w:val="_Equation Caption"/>
    <w:rsid w:val="009D6E71"/>
  </w:style>
  <w:style w:type="paragraph" w:styleId="Header">
    <w:name w:val="header"/>
    <w:basedOn w:val="Normal"/>
    <w:semiHidden/>
    <w:rsid w:val="009D6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6E7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2E5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4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4A0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4A0"/>
    <w:rPr>
      <w:b/>
      <w:bCs/>
    </w:rPr>
  </w:style>
  <w:style w:type="paragraph" w:styleId="Revision">
    <w:name w:val="Revision"/>
    <w:hidden/>
    <w:uiPriority w:val="99"/>
    <w:semiHidden/>
    <w:rsid w:val="002E54A0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  PUBLICITY                   	TIME LINE &amp; JOB DESCRIPTION   1/96</vt:lpstr>
    </vt:vector>
  </TitlesOfParts>
  <Company>Vision 1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  PUBLICITY                   	TIME LINE &amp; JOB DESCRIPTION   1/96</dc:title>
  <dc:creator>Joann Brekhus</dc:creator>
  <cp:lastModifiedBy>Executive Dirctor</cp:lastModifiedBy>
  <cp:revision>4</cp:revision>
  <cp:lastPrinted>2011-12-07T21:12:00Z</cp:lastPrinted>
  <dcterms:created xsi:type="dcterms:W3CDTF">2014-10-02T20:35:00Z</dcterms:created>
  <dcterms:modified xsi:type="dcterms:W3CDTF">2015-06-13T04:21:00Z</dcterms:modified>
</cp:coreProperties>
</file>