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C" w:rsidRDefault="00C45A7C">
      <w:pPr>
        <w:tabs>
          <w:tab w:val="right" w:pos="10080"/>
        </w:tabs>
        <w:suppressAutoHyphens/>
        <w:ind w:right="-81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THEATRE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ab/>
        <w:t xml:space="preserve">TIMELINE &amp; JOB DESCRIPTION </w:t>
      </w:r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b/>
          <w:spacing w:val="-1"/>
          <w:sz w:val="20"/>
        </w:rPr>
      </w:pPr>
    </w:p>
    <w:p w:rsidR="00C45A7C" w:rsidRPr="00DB5047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  <w:t xml:space="preserve">Lindley Park: The </w:t>
      </w:r>
      <w:r w:rsidRPr="00DB5047">
        <w:rPr>
          <w:rFonts w:ascii="Tahoma" w:hAnsi="Tahoma"/>
          <w:spacing w:val="-1"/>
          <w:sz w:val="20"/>
        </w:rPr>
        <w:t>Hollow; Cypress Point</w:t>
      </w:r>
    </w:p>
    <w:p w:rsidR="00C45A7C" w:rsidRDefault="00C45A7C">
      <w:pPr>
        <w:tabs>
          <w:tab w:val="left" w:pos="-720"/>
          <w:tab w:val="left" w:pos="0"/>
          <w:tab w:val="left" w:pos="720"/>
        </w:tabs>
        <w:suppressAutoHyphens/>
        <w:ind w:right="-81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  <w:t>Assistance:</w:t>
      </w:r>
      <w:r>
        <w:rPr>
          <w:rFonts w:ascii="Tahoma" w:hAnsi="Tahoma"/>
          <w:spacing w:val="-1"/>
          <w:sz w:val="20"/>
        </w:rPr>
        <w:tab/>
        <w:t>0-1</w:t>
      </w:r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  <w:t>Shakespeare in the Parks, theatre groups, booking agencies</w:t>
      </w:r>
    </w:p>
    <w:p w:rsidR="00B57787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Misc:</w:t>
      </w:r>
      <w:r>
        <w:rPr>
          <w:rFonts w:ascii="Tahoma" w:hAnsi="Tahoma"/>
          <w:spacing w:val="-1"/>
          <w:sz w:val="20"/>
        </w:rPr>
        <w:t xml:space="preserve">   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Allow </w:t>
      </w:r>
      <w:r>
        <w:rPr>
          <w:rFonts w:ascii="Tahoma" w:hAnsi="Tahoma"/>
          <w:spacing w:val="-1"/>
          <w:sz w:val="20"/>
          <w:u w:val="single"/>
        </w:rPr>
        <w:t>two</w:t>
      </w:r>
      <w:r>
        <w:rPr>
          <w:rFonts w:ascii="Tahoma" w:hAnsi="Tahoma"/>
          <w:spacing w:val="-1"/>
          <w:sz w:val="20"/>
        </w:rPr>
        <w:t xml:space="preserve"> hours for each Shakespeare production, not to be scheduled past 5:00 p.m. Sunday </w:t>
      </w:r>
    </w:p>
    <w:p w:rsidR="00C45A7C" w:rsidRDefault="00B57787" w:rsidP="00B57787">
      <w:pPr>
        <w:tabs>
          <w:tab w:val="left" w:pos="-720"/>
        </w:tabs>
        <w:suppressAutoHyphens/>
        <w:ind w:left="1440" w:right="-81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Note:</w:t>
      </w:r>
      <w:r>
        <w:rPr>
          <w:rFonts w:ascii="Tahoma" w:hAnsi="Tahoma"/>
          <w:b/>
          <w:spacing w:val="-1"/>
          <w:sz w:val="20"/>
        </w:rPr>
        <w:tab/>
        <w:t xml:space="preserve">Your role is to represent the Sweet Pea Festival and its needs, regardless of any other entity you may be affiliated with or employed by.  </w:t>
      </w:r>
      <w:r w:rsidR="00C45A7C">
        <w:rPr>
          <w:rFonts w:ascii="Tahoma" w:hAnsi="Tahoma"/>
          <w:spacing w:val="-1"/>
          <w:sz w:val="20"/>
        </w:rPr>
        <w:t xml:space="preserve"> </w:t>
      </w:r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</w:p>
    <w:p w:rsidR="00C45A7C" w:rsidRDefault="00C45A7C" w:rsidP="00C45A7C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1F0B64" w:rsidRPr="003F1094" w:rsidRDefault="001F0B64" w:rsidP="001F0B64">
      <w:pPr>
        <w:numPr>
          <w:ilvl w:val="0"/>
          <w:numId w:val="23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C45A7C" w:rsidRDefault="0051009A" w:rsidP="00C45A7C">
      <w:pPr>
        <w:numPr>
          <w:ilvl w:val="0"/>
          <w:numId w:val="2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C45A7C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C45A7C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C45A7C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176D1B" w:rsidRPr="00176D1B" w:rsidRDefault="00176D1B" w:rsidP="00176D1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C45A7C" w:rsidRPr="00E953E8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51009A">
        <w:rPr>
          <w:rFonts w:ascii="Tahoma" w:hAnsi="Tahoma"/>
          <w:spacing w:val="-1"/>
          <w:sz w:val="20"/>
        </w:rPr>
        <w:t>social media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November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27123B" w:rsidRDefault="0027123B" w:rsidP="0027123B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C45A7C" w:rsidRDefault="00C45A7C">
      <w:pPr>
        <w:numPr>
          <w:ilvl w:val="0"/>
          <w:numId w:val="15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C45A7C" w:rsidRDefault="00C45A7C">
      <w:pPr>
        <w:numPr>
          <w:ilvl w:val="0"/>
          <w:numId w:val="15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If booking Montana Shakespeare in the Parks, contact them </w:t>
      </w:r>
      <w:r w:rsidR="00176D1B">
        <w:rPr>
          <w:rFonts w:ascii="Tahoma" w:hAnsi="Tahoma"/>
          <w:spacing w:val="-1"/>
          <w:sz w:val="20"/>
        </w:rPr>
        <w:t>ASAP, they provide the Hollow stage as well</w:t>
      </w:r>
      <w:r>
        <w:rPr>
          <w:rFonts w:ascii="Tahoma" w:hAnsi="Tahoma"/>
          <w:spacing w:val="-1"/>
          <w:sz w:val="20"/>
        </w:rPr>
        <w:t xml:space="preserve"> (</w:t>
      </w:r>
      <w:r w:rsidR="009229D3">
        <w:rPr>
          <w:rFonts w:ascii="Tahoma" w:hAnsi="Tahoma"/>
          <w:spacing w:val="-1"/>
          <w:sz w:val="20"/>
        </w:rPr>
        <w:t>Kevin Asselin</w:t>
      </w:r>
      <w:r>
        <w:rPr>
          <w:rFonts w:ascii="Tahoma" w:hAnsi="Tahoma"/>
          <w:spacing w:val="-1"/>
          <w:sz w:val="20"/>
        </w:rPr>
        <w:t>, see contact info below)</w:t>
      </w:r>
      <w:r w:rsidR="009229D3">
        <w:rPr>
          <w:rFonts w:ascii="Tahoma" w:hAnsi="Tahoma"/>
          <w:spacing w:val="-1"/>
          <w:sz w:val="20"/>
        </w:rPr>
        <w:t xml:space="preserve"> </w:t>
      </w:r>
    </w:p>
    <w:p w:rsidR="00C45A7C" w:rsidRDefault="00C45A7C" w:rsidP="00C45A7C">
      <w:pPr>
        <w:numPr>
          <w:ilvl w:val="0"/>
          <w:numId w:val="15"/>
        </w:numPr>
        <w:tabs>
          <w:tab w:val="left" w:pos="-720"/>
          <w:tab w:val="left" w:pos="9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Recommendation to Board on main performances (usually Shakespeare in the Parks)</w:t>
      </w:r>
    </w:p>
    <w:p w:rsidR="00176D1B" w:rsidRPr="00176D1B" w:rsidRDefault="00176D1B" w:rsidP="00176D1B">
      <w:pPr>
        <w:numPr>
          <w:ilvl w:val="0"/>
          <w:numId w:val="1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z w:val="20"/>
        </w:rPr>
        <w:t>Meet with all Division Committee Chairs to discuss scheduling of all stages</w:t>
      </w:r>
      <w:r>
        <w:rPr>
          <w:rFonts w:ascii="Tahoma" w:hAnsi="Tahoma"/>
          <w:spacing w:val="-1"/>
          <w:sz w:val="20"/>
        </w:rPr>
        <w:t>, Cypress in particular</w:t>
      </w:r>
    </w:p>
    <w:p w:rsidR="00C45A7C" w:rsidRDefault="00C45A7C" w:rsidP="00C45A7C">
      <w:pPr>
        <w:tabs>
          <w:tab w:val="left" w:pos="-720"/>
        </w:tabs>
        <w:suppressAutoHyphens/>
        <w:ind w:left="360"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Research possible performers/performances</w:t>
      </w:r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performance times with Music, Dance, and Family Entertainment Committees</w:t>
      </w:r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and Division Coordinator before expenditures begin. </w:t>
      </w:r>
      <w:r>
        <w:rPr>
          <w:rFonts w:ascii="Tahoma" w:hAnsi="Tahoma"/>
          <w:sz w:val="20"/>
        </w:rPr>
        <w:t>Watch for the deadline on this to be given by Secretary/Treasurer each year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C45A7C" w:rsidRDefault="00C45A7C" w:rsidP="00C45A7C">
      <w:pPr>
        <w:numPr>
          <w:ilvl w:val="0"/>
          <w:numId w:val="8"/>
        </w:numPr>
        <w:tabs>
          <w:tab w:val="left" w:pos="-720"/>
          <w:tab w:val="left" w:pos="90"/>
        </w:tabs>
        <w:suppressAutoHyphens/>
        <w:ind w:left="450" w:right="-54" w:hanging="45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Decide if any workshops are to be offered</w:t>
      </w:r>
    </w:p>
    <w:p w:rsidR="00C45A7C" w:rsidRDefault="00C45A7C" w:rsidP="00C45A7C">
      <w:pPr>
        <w:numPr>
          <w:ilvl w:val="0"/>
          <w:numId w:val="8"/>
        </w:numPr>
        <w:tabs>
          <w:tab w:val="left" w:pos="-720"/>
          <w:tab w:val="left" w:pos="90"/>
        </w:tabs>
        <w:suppressAutoHyphens/>
        <w:ind w:left="450" w:right="-54" w:hanging="450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 xml:space="preserve">Have Sweet Pea Executive Board and/or Executive Director review all contracts before they are signed </w:t>
      </w:r>
    </w:p>
    <w:p w:rsidR="00C45A7C" w:rsidRPr="00A52549" w:rsidRDefault="00C45A7C" w:rsidP="00C45A7C">
      <w:pPr>
        <w:tabs>
          <w:tab w:val="left" w:pos="-720"/>
          <w:tab w:val="left" w:pos="90"/>
        </w:tabs>
        <w:suppressAutoHyphens/>
        <w:ind w:left="450"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April: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Book additional local performances</w:t>
      </w:r>
      <w:r w:rsidRPr="006640D0">
        <w:rPr>
          <w:rFonts w:ascii="Tahoma" w:hAnsi="Tahoma"/>
          <w:spacing w:val="-1"/>
          <w:sz w:val="20"/>
        </w:rPr>
        <w:t xml:space="preserve">; collect signed </w:t>
      </w:r>
      <w:r w:rsidR="001F0B64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 xml:space="preserve">ontracts </w:t>
      </w:r>
      <w:r w:rsidRPr="006640D0">
        <w:rPr>
          <w:rFonts w:ascii="Tahoma" w:hAnsi="Tahoma"/>
          <w:spacing w:val="-1"/>
          <w:sz w:val="20"/>
        </w:rPr>
        <w:t>(make sure the office has copies of all contracts)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performance needs with Music, Dance, and Family Entertainment Committees as appropriate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Secure backup facility (Lindley Park Center, Willson School, etc) for main performances in case of rain if applicable and feasible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6640D0">
        <w:rPr>
          <w:rFonts w:ascii="Tahoma" w:hAnsi="Tahoma"/>
          <w:spacing w:val="-1"/>
          <w:sz w:val="20"/>
        </w:rPr>
        <w:t>Secure technical requirements as needed; i.e. sound, lights, equipment etc (coordinate with other Committees using same stage area)</w:t>
      </w:r>
      <w:r>
        <w:rPr>
          <w:rFonts w:ascii="Tahoma" w:hAnsi="Tahoma"/>
          <w:spacing w:val="-1"/>
          <w:sz w:val="20"/>
        </w:rPr>
        <w:t>;</w:t>
      </w:r>
      <w:r w:rsidRPr="006640D0">
        <w:rPr>
          <w:rFonts w:ascii="Tahoma" w:hAnsi="Tahoma"/>
          <w:spacing w:val="-1"/>
          <w:sz w:val="20"/>
        </w:rPr>
        <w:t xml:space="preserve"> turn into sound company servicing the Festival (coordinate with </w:t>
      </w:r>
      <w:r>
        <w:rPr>
          <w:rFonts w:ascii="Tahoma" w:hAnsi="Tahoma"/>
          <w:spacing w:val="-1"/>
          <w:sz w:val="20"/>
        </w:rPr>
        <w:t xml:space="preserve">Division Coordinator and/or </w:t>
      </w:r>
      <w:r w:rsidRPr="006640D0">
        <w:rPr>
          <w:rFonts w:ascii="Tahoma" w:hAnsi="Tahoma"/>
          <w:spacing w:val="-1"/>
          <w:sz w:val="20"/>
        </w:rPr>
        <w:t>Executive Director)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bCs/>
          <w:spacing w:val="-1"/>
          <w:sz w:val="20"/>
          <w:u w:val="single"/>
        </w:rPr>
      </w:pPr>
      <w:r>
        <w:rPr>
          <w:rFonts w:ascii="Tahoma" w:hAnsi="Tahoma"/>
          <w:b/>
          <w:bCs/>
          <w:spacing w:val="-1"/>
          <w:sz w:val="20"/>
          <w:u w:val="single"/>
        </w:rPr>
        <w:t>May:</w:t>
      </w:r>
    </w:p>
    <w:p w:rsidR="00C45A7C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Meet with Division to review/finalize schedules by end of month; coordinating with Music so shows </w:t>
      </w:r>
      <w:r w:rsidR="00176D1B">
        <w:rPr>
          <w:rFonts w:ascii="Tahoma" w:hAnsi="Tahoma"/>
          <w:spacing w:val="-1"/>
          <w:sz w:val="20"/>
        </w:rPr>
        <w:t xml:space="preserve">on Mainstage </w:t>
      </w:r>
      <w:r>
        <w:rPr>
          <w:rFonts w:ascii="Tahoma" w:hAnsi="Tahoma"/>
          <w:spacing w:val="-1"/>
          <w:sz w:val="20"/>
        </w:rPr>
        <w:t>compliment Theatre shows in Hollow in sound levels as much as possible.</w:t>
      </w:r>
    </w:p>
    <w:p w:rsidR="00C45A7C" w:rsidRDefault="00C45A7C">
      <w:pPr>
        <w:numPr>
          <w:ilvl w:val="0"/>
          <w:numId w:val="16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event information to the Schedule of Events Chairperson for inclusion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  <w:r>
        <w:rPr>
          <w:rFonts w:ascii="Tahoma" w:hAnsi="Tahoma"/>
          <w:b/>
          <w:spacing w:val="-1"/>
          <w:sz w:val="20"/>
        </w:rPr>
        <w:t xml:space="preserve">   </w:t>
      </w:r>
    </w:p>
    <w:p w:rsidR="00C45A7C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workshops if applicable</w:t>
      </w:r>
    </w:p>
    <w:p w:rsidR="00C45A7C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Make motel and ground transportation arrangements for main performers, if needed</w:t>
      </w:r>
    </w:p>
    <w:p w:rsidR="00C45A7C" w:rsidRPr="006640D0" w:rsidRDefault="00C45A7C" w:rsidP="00C45A7C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lastRenderedPageBreak/>
        <w:t>Line up volunteers to share in duties over Festival weekend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  <w:r>
        <w:rPr>
          <w:rFonts w:ascii="Tahoma" w:hAnsi="Tahoma"/>
          <w:b/>
          <w:spacing w:val="-1"/>
          <w:sz w:val="20"/>
        </w:rPr>
        <w:t xml:space="preserve">   </w:t>
      </w:r>
    </w:p>
    <w:p w:rsidR="00C45A7C" w:rsidRDefault="00C45A7C">
      <w:pPr>
        <w:numPr>
          <w:ilvl w:val="0"/>
          <w:numId w:val="11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all details on mutual needs (i.e. timing, stage, sound, and lighting) with Music and Dance</w:t>
      </w:r>
    </w:p>
    <w:p w:rsidR="00C45A7C" w:rsidRDefault="00C45A7C">
      <w:pPr>
        <w:numPr>
          <w:ilvl w:val="0"/>
          <w:numId w:val="11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rehearsal times and requirements, if needed (coordinate with Music and Dance)</w:t>
      </w:r>
    </w:p>
    <w:p w:rsidR="00C45A7C" w:rsidRDefault="00C45A7C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payment information to the Sweet Pea office. Checks will be available for pick-up at the Festival at HQ tent to pay performers </w:t>
      </w:r>
    </w:p>
    <w:p w:rsidR="00C45A7C" w:rsidRPr="006640D0" w:rsidRDefault="00C45A7C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Work with performers on how many performer passes they will need and arrange for the passes to be picked up by the performers (coordinate with Division Coordinator) </w:t>
      </w:r>
    </w:p>
    <w:p w:rsidR="00C45A7C" w:rsidRPr="006640D0" w:rsidRDefault="00C45A7C" w:rsidP="00C45A7C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water for local performers (coordinate with Hospitality Committee)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Ground transportation for main performers provided, if needed</w:t>
      </w:r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theatre performances, including set-up and dismantling of equipment</w:t>
      </w:r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Emcee shows, as needed or arrange for an emcee</w:t>
      </w:r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Account for any rental equipment and arrange for its return</w:t>
      </w:r>
    </w:p>
    <w:p w:rsidR="00176D1B" w:rsidRDefault="00176D1B" w:rsidP="00176D1B">
      <w:pPr>
        <w:numPr>
          <w:ilvl w:val="0"/>
          <w:numId w:val="1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1F0B64" w:rsidRPr="001F0B64" w:rsidRDefault="001F0B64" w:rsidP="001F0B6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August/September:</w:t>
      </w:r>
    </w:p>
    <w:p w:rsidR="00C45A7C" w:rsidRDefault="00C45A7C">
      <w:pPr>
        <w:numPr>
          <w:ilvl w:val="0"/>
          <w:numId w:val="18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Pr="00A52549" w:rsidRDefault="00C45A7C">
      <w:pPr>
        <w:pStyle w:val="Heading2"/>
        <w:rPr>
          <w:u w:val="single"/>
        </w:rPr>
      </w:pPr>
      <w:r w:rsidRPr="00A52549">
        <w:rPr>
          <w:u w:val="single"/>
        </w:rPr>
        <w:t>Contacts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Shakespeare in the Parks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9229D3">
        <w:rPr>
          <w:rFonts w:ascii="Tahoma" w:hAnsi="Tahoma"/>
          <w:spacing w:val="-1"/>
          <w:sz w:val="20"/>
        </w:rPr>
        <w:t>Kevin Asselin</w:t>
      </w:r>
      <w:r w:rsidR="009229D3" w:rsidRPr="00A52549">
        <w:rPr>
          <w:rFonts w:ascii="Tahoma" w:hAnsi="Tahoma"/>
          <w:spacing w:val="-1"/>
          <w:sz w:val="20"/>
        </w:rPr>
        <w:t xml:space="preserve"> </w:t>
      </w:r>
      <w:r w:rsidRPr="00A52549">
        <w:rPr>
          <w:rFonts w:ascii="Tahoma" w:hAnsi="Tahoma"/>
          <w:spacing w:val="-1"/>
          <w:sz w:val="20"/>
        </w:rPr>
        <w:t>—</w:t>
      </w:r>
      <w:r>
        <w:rPr>
          <w:rFonts w:ascii="Tahoma" w:hAnsi="Tahoma"/>
          <w:spacing w:val="-1"/>
          <w:sz w:val="20"/>
        </w:rPr>
        <w:t>MSU, MSIP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Phone: 994-1220</w:t>
      </w:r>
      <w:r>
        <w:rPr>
          <w:rFonts w:ascii="Tahoma" w:hAnsi="Tahoma"/>
          <w:spacing w:val="-1"/>
          <w:sz w:val="20"/>
        </w:rPr>
        <w:tab/>
        <w:t>Fax: 994-4591</w:t>
      </w:r>
    </w:p>
    <w:p w:rsidR="00C45A7C" w:rsidRPr="00DB5047" w:rsidRDefault="00C45A7C">
      <w:pPr>
        <w:tabs>
          <w:tab w:val="left" w:pos="-720"/>
        </w:tabs>
        <w:suppressAutoHyphens/>
        <w:ind w:right="-54"/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Pr="00DB5047">
        <w:rPr>
          <w:rFonts w:ascii="Tahoma" w:hAnsi="Tahoma"/>
          <w:spacing w:val="-1"/>
          <w:sz w:val="20"/>
        </w:rPr>
        <w:t xml:space="preserve">Soren Kisiel – Spon. Combustibles </w:t>
      </w:r>
      <w:r w:rsidRPr="00DB5047">
        <w:rPr>
          <w:rFonts w:ascii="Tahoma" w:hAnsi="Tahoma"/>
          <w:spacing w:val="-1"/>
          <w:sz w:val="20"/>
        </w:rPr>
        <w:tab/>
        <w:t xml:space="preserve">522-7623 </w:t>
      </w:r>
    </w:p>
    <w:p w:rsidR="00C45A7C" w:rsidRPr="00DB5047" w:rsidRDefault="00C45A7C">
      <w:pPr>
        <w:tabs>
          <w:tab w:val="left" w:pos="-720"/>
        </w:tabs>
        <w:suppressAutoHyphens/>
        <w:ind w:right="-54"/>
        <w:rPr>
          <w:rFonts w:ascii="Tahoma" w:hAnsi="Tahoma"/>
          <w:sz w:val="20"/>
        </w:rPr>
      </w:pPr>
      <w:r w:rsidRPr="00DB5047">
        <w:tab/>
      </w:r>
      <w:r w:rsidRPr="00DB5047">
        <w:tab/>
      </w:r>
      <w:r w:rsidRPr="00DB5047">
        <w:rPr>
          <w:rFonts w:ascii="Tahoma" w:hAnsi="Tahoma"/>
          <w:sz w:val="20"/>
        </w:rPr>
        <w:t>Stacy Hostetter – Kaleidoscope YT</w:t>
      </w:r>
      <w:r w:rsidRPr="00DB5047">
        <w:rPr>
          <w:rFonts w:ascii="Tahoma" w:hAnsi="Tahoma"/>
          <w:sz w:val="20"/>
        </w:rPr>
        <w:tab/>
        <w:t>587-3642</w:t>
      </w:r>
    </w:p>
    <w:p w:rsidR="00C45A7C" w:rsidRPr="00973BEB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DB5047">
        <w:rPr>
          <w:rFonts w:ascii="Tahoma" w:hAnsi="Tahoma"/>
          <w:sz w:val="20"/>
        </w:rPr>
        <w:tab/>
      </w:r>
      <w:r w:rsidRPr="00DB5047">
        <w:rPr>
          <w:rFonts w:ascii="Tahoma" w:hAnsi="Tahoma"/>
          <w:sz w:val="20"/>
        </w:rPr>
        <w:tab/>
        <w:t>Erin Roberg – Equinox Theare Co.</w:t>
      </w:r>
      <w:r w:rsidRPr="00DB5047">
        <w:rPr>
          <w:rFonts w:ascii="Tahoma" w:hAnsi="Tahoma"/>
          <w:sz w:val="20"/>
        </w:rPr>
        <w:tab/>
        <w:t>587-0737</w:t>
      </w:r>
      <w:r>
        <w:rPr>
          <w:rFonts w:ascii="Tahoma" w:hAnsi="Tahoma"/>
          <w:sz w:val="20"/>
        </w:rPr>
        <w:tab/>
      </w:r>
    </w:p>
    <w:p w:rsidR="00C45A7C" w:rsidRPr="00A52549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>Sound Co.</w:t>
      </w:r>
      <w:r w:rsidRPr="00A52549">
        <w:rPr>
          <w:rFonts w:ascii="Tahoma" w:hAnsi="Tahoma"/>
          <w:spacing w:val="-1"/>
          <w:sz w:val="20"/>
        </w:rPr>
        <w:tab/>
        <w:t xml:space="preserve">Jerry Mullen—Moon Over Montana </w:t>
      </w:r>
      <w:r w:rsidRPr="00A52549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580-1041</w:t>
      </w:r>
      <w:r w:rsidR="0051009A">
        <w:rPr>
          <w:rFonts w:ascii="Tahoma" w:hAnsi="Tahoma"/>
          <w:spacing w:val="-1"/>
          <w:sz w:val="20"/>
        </w:rPr>
        <w:t xml:space="preserve">  (Main Stage)</w:t>
      </w:r>
    </w:p>
    <w:p w:rsidR="00C45A7C" w:rsidRPr="00A52549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ab/>
      </w:r>
      <w:r w:rsidRPr="00A52549">
        <w:rPr>
          <w:rFonts w:ascii="Tahoma" w:hAnsi="Tahoma"/>
          <w:spacing w:val="-1"/>
          <w:sz w:val="20"/>
        </w:rPr>
        <w:tab/>
        <w:t>Jeremiah Slovarp—Jereco Studios</w:t>
      </w:r>
      <w:r w:rsidRPr="00A52549">
        <w:rPr>
          <w:rFonts w:ascii="Tahoma" w:hAnsi="Tahoma"/>
          <w:spacing w:val="-1"/>
          <w:sz w:val="20"/>
        </w:rPr>
        <w:tab/>
        <w:t>586-5262</w:t>
      </w:r>
      <w:r w:rsidR="0051009A">
        <w:rPr>
          <w:rFonts w:ascii="Tahoma" w:hAnsi="Tahoma"/>
          <w:spacing w:val="-1"/>
          <w:sz w:val="20"/>
        </w:rPr>
        <w:t xml:space="preserve">  (Side stages)</w:t>
      </w:r>
      <w:r w:rsidRPr="00A52549">
        <w:rPr>
          <w:rFonts w:ascii="Tahoma" w:hAnsi="Tahoma"/>
          <w:spacing w:val="-1"/>
          <w:sz w:val="20"/>
        </w:rPr>
        <w:tab/>
      </w:r>
    </w:p>
    <w:p w:rsidR="00C45A7C" w:rsidRPr="00A52549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>Staging</w:t>
      </w:r>
      <w:r w:rsidRPr="00A52549">
        <w:rPr>
          <w:rFonts w:ascii="Tahoma" w:hAnsi="Tahoma"/>
          <w:spacing w:val="-1"/>
          <w:sz w:val="20"/>
        </w:rPr>
        <w:tab/>
      </w:r>
      <w:r w:rsidRPr="00A52549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 xml:space="preserve">MSU Sports Facilities  </w:t>
      </w:r>
      <w:r>
        <w:rPr>
          <w:rFonts w:ascii="Tahoma" w:hAnsi="Tahoma"/>
          <w:spacing w:val="-1"/>
          <w:sz w:val="20"/>
        </w:rPr>
        <w:tab/>
      </w:r>
      <w:r w:rsidR="0051009A">
        <w:rPr>
          <w:rFonts w:ascii="Tahoma" w:hAnsi="Tahoma"/>
          <w:spacing w:val="-1"/>
          <w:sz w:val="20"/>
        </w:rPr>
        <w:tab/>
      </w:r>
      <w:r w:rsidR="0051009A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994-4</w:t>
      </w:r>
      <w:r w:rsidRPr="00A52549">
        <w:rPr>
          <w:rFonts w:ascii="Tahoma" w:hAnsi="Tahoma"/>
          <w:spacing w:val="-1"/>
          <w:sz w:val="20"/>
        </w:rPr>
        <w:t>2</w:t>
      </w:r>
      <w:r>
        <w:rPr>
          <w:rFonts w:ascii="Tahoma" w:hAnsi="Tahoma"/>
          <w:spacing w:val="-1"/>
          <w:sz w:val="20"/>
        </w:rPr>
        <w:t>3</w:t>
      </w:r>
      <w:r w:rsidRPr="00A52549">
        <w:rPr>
          <w:rFonts w:ascii="Tahoma" w:hAnsi="Tahoma"/>
          <w:spacing w:val="-1"/>
          <w:sz w:val="20"/>
        </w:rPr>
        <w:t>8</w:t>
      </w:r>
    </w:p>
    <w:p w:rsidR="00C45A7C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Cole Yarbrough—Rocky Mtn Rigging</w:t>
      </w:r>
      <w:r w:rsidRPr="00A52549">
        <w:rPr>
          <w:rFonts w:ascii="Tahoma" w:hAnsi="Tahoma"/>
          <w:spacing w:val="-1"/>
          <w:sz w:val="20"/>
        </w:rPr>
        <w:tab/>
        <w:t>599-2399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sectPr w:rsidR="00C45A7C" w:rsidSect="00C45A7C">
      <w:footerReference w:type="default" r:id="rId7"/>
      <w:endnotePr>
        <w:numFmt w:val="decimal"/>
      </w:endnotePr>
      <w:pgSz w:w="12240" w:h="15840"/>
      <w:pgMar w:top="1152" w:right="1152" w:bottom="1152" w:left="1152" w:header="1440" w:footer="73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A4" w:rsidRDefault="00A545A4">
      <w:pPr>
        <w:spacing w:line="20" w:lineRule="exact"/>
      </w:pPr>
    </w:p>
  </w:endnote>
  <w:endnote w:type="continuationSeparator" w:id="0">
    <w:p w:rsidR="00A545A4" w:rsidRDefault="00A545A4">
      <w:r>
        <w:t xml:space="preserve"> </w:t>
      </w:r>
    </w:p>
  </w:endnote>
  <w:endnote w:type="continuationNotice" w:id="1">
    <w:p w:rsidR="00A545A4" w:rsidRDefault="00A545A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7C" w:rsidRDefault="00C45A7C">
    <w:pPr>
      <w:pStyle w:val="Footer"/>
      <w:rPr>
        <w:rFonts w:ascii="Tahoma" w:hAnsi="Tahoma"/>
        <w:color w:val="808080"/>
        <w:sz w:val="16"/>
      </w:rPr>
    </w:pPr>
  </w:p>
  <w:p w:rsidR="00C45A7C" w:rsidRDefault="003C4002">
    <w:pPr>
      <w:pStyle w:val="Footer"/>
      <w:jc w:val="right"/>
      <w:rPr>
        <w:rFonts w:ascii="Tahoma" w:hAnsi="Tahoma"/>
        <w:sz w:val="20"/>
      </w:rPr>
    </w:pPr>
    <w:r>
      <w:rPr>
        <w:rFonts w:ascii="Tahoma" w:hAnsi="Tahoma"/>
        <w:color w:val="808080"/>
        <w:sz w:val="16"/>
      </w:rPr>
      <w:t xml:space="preserve">Updated </w:t>
    </w:r>
    <w:r w:rsidR="001F0B64">
      <w:rPr>
        <w:rFonts w:ascii="Tahoma" w:hAnsi="Tahoma"/>
        <w:color w:val="808080"/>
        <w:sz w:val="16"/>
      </w:rPr>
      <w:t>Oct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A4" w:rsidRDefault="00A545A4">
      <w:r>
        <w:separator/>
      </w:r>
    </w:p>
  </w:footnote>
  <w:footnote w:type="continuationSeparator" w:id="0">
    <w:p w:rsidR="00A545A4" w:rsidRDefault="00A54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8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46CD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>
    <w:nsid w:val="127671A8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>
    <w:nsid w:val="136651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D7EFC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D101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915C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366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6C3A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4220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8148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70A7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C44F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FF0B2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5374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993A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5382F22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>
    <w:nsid w:val="767072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7CEE7D47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9"/>
  </w:num>
  <w:num w:numId="11">
    <w:abstractNumId w:val="7"/>
  </w:num>
  <w:num w:numId="12">
    <w:abstractNumId w:val="8"/>
  </w:num>
  <w:num w:numId="13">
    <w:abstractNumId w:val="15"/>
  </w:num>
  <w:num w:numId="14">
    <w:abstractNumId w:val="4"/>
  </w:num>
  <w:num w:numId="15">
    <w:abstractNumId w:val="11"/>
  </w:num>
  <w:num w:numId="16">
    <w:abstractNumId w:val="18"/>
  </w:num>
  <w:num w:numId="17">
    <w:abstractNumId w:val="14"/>
  </w:num>
  <w:num w:numId="18">
    <w:abstractNumId w:val="23"/>
  </w:num>
  <w:num w:numId="19">
    <w:abstractNumId w:val="3"/>
  </w:num>
  <w:num w:numId="20">
    <w:abstractNumId w:val="0"/>
  </w:num>
  <w:num w:numId="21">
    <w:abstractNumId w:val="22"/>
  </w:num>
  <w:num w:numId="22">
    <w:abstractNumId w:val="23"/>
  </w:num>
  <w:num w:numId="23">
    <w:abstractNumId w:val="19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A0C31"/>
    <w:rsid w:val="00063E35"/>
    <w:rsid w:val="00152DB5"/>
    <w:rsid w:val="00170C9B"/>
    <w:rsid w:val="00176D1B"/>
    <w:rsid w:val="001F0B64"/>
    <w:rsid w:val="0027123B"/>
    <w:rsid w:val="003C4002"/>
    <w:rsid w:val="00496963"/>
    <w:rsid w:val="0051009A"/>
    <w:rsid w:val="00590E78"/>
    <w:rsid w:val="0063647A"/>
    <w:rsid w:val="006A4320"/>
    <w:rsid w:val="00841E8B"/>
    <w:rsid w:val="009229D3"/>
    <w:rsid w:val="00925910"/>
    <w:rsid w:val="00A31198"/>
    <w:rsid w:val="00A545A4"/>
    <w:rsid w:val="00B57787"/>
    <w:rsid w:val="00C45A7C"/>
    <w:rsid w:val="00DA0C31"/>
    <w:rsid w:val="00DB5047"/>
    <w:rsid w:val="00EC51EA"/>
    <w:rsid w:val="00FD464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5E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E255E"/>
    <w:pPr>
      <w:keepNext/>
      <w:tabs>
        <w:tab w:val="left" w:pos="-720"/>
      </w:tabs>
      <w:suppressAutoHyphens/>
      <w:ind w:right="-810"/>
      <w:outlineLvl w:val="0"/>
    </w:pPr>
    <w:rPr>
      <w:rFonts w:ascii="Tahoma" w:hAnsi="Tahoma"/>
      <w:b/>
      <w:bCs/>
      <w:spacing w:val="-1"/>
      <w:sz w:val="20"/>
      <w:u w:val="single"/>
    </w:rPr>
  </w:style>
  <w:style w:type="paragraph" w:styleId="Heading2">
    <w:name w:val="heading 2"/>
    <w:basedOn w:val="Normal"/>
    <w:next w:val="Normal"/>
    <w:qFormat/>
    <w:rsid w:val="000E255E"/>
    <w:pPr>
      <w:keepNext/>
      <w:tabs>
        <w:tab w:val="left" w:pos="-720"/>
      </w:tabs>
      <w:suppressAutoHyphens/>
      <w:ind w:right="-54"/>
      <w:outlineLvl w:val="1"/>
    </w:pPr>
    <w:rPr>
      <w:rFonts w:ascii="Tahoma" w:hAnsi="Tahoma"/>
      <w:b/>
      <w:bCs/>
      <w:spacing w:val="-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E255E"/>
  </w:style>
  <w:style w:type="character" w:styleId="EndnoteReference">
    <w:name w:val="endnote reference"/>
    <w:basedOn w:val="DefaultParagraphFont"/>
    <w:semiHidden/>
    <w:rsid w:val="000E255E"/>
    <w:rPr>
      <w:vertAlign w:val="superscript"/>
    </w:rPr>
  </w:style>
  <w:style w:type="paragraph" w:styleId="FootnoteText">
    <w:name w:val="footnote text"/>
    <w:basedOn w:val="Normal"/>
    <w:semiHidden/>
    <w:rsid w:val="000E255E"/>
  </w:style>
  <w:style w:type="character" w:styleId="FootnoteReference">
    <w:name w:val="footnote reference"/>
    <w:basedOn w:val="DefaultParagraphFont"/>
    <w:semiHidden/>
    <w:rsid w:val="000E255E"/>
    <w:rPr>
      <w:vertAlign w:val="superscript"/>
    </w:rPr>
  </w:style>
  <w:style w:type="paragraph" w:styleId="TOC1">
    <w:name w:val="toc 1"/>
    <w:basedOn w:val="Normal"/>
    <w:next w:val="Normal"/>
    <w:semiHidden/>
    <w:rsid w:val="000E25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E25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E25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E25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E25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E25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E25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E25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E25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E255E"/>
  </w:style>
  <w:style w:type="character" w:customStyle="1" w:styleId="EquationCaption">
    <w:name w:val="_Equation Caption"/>
    <w:rsid w:val="000E255E"/>
  </w:style>
  <w:style w:type="paragraph" w:styleId="Header">
    <w:name w:val="header"/>
    <w:basedOn w:val="Normal"/>
    <w:semiHidden/>
    <w:rsid w:val="000E2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5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THEATRE     	           TIME LINE &amp; JOB DESCRIPTION   1/95</vt:lpstr>
    </vt:vector>
  </TitlesOfParts>
  <Company>Vision 1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THEATRE     	           TIME LINE &amp; JOB DESCRIPTION   1/95</dc:title>
  <dc:creator>Joann Brekhus</dc:creator>
  <cp:lastModifiedBy>Executive Dirctor</cp:lastModifiedBy>
  <cp:revision>5</cp:revision>
  <cp:lastPrinted>2006-02-16T21:55:00Z</cp:lastPrinted>
  <dcterms:created xsi:type="dcterms:W3CDTF">2014-10-02T20:51:00Z</dcterms:created>
  <dcterms:modified xsi:type="dcterms:W3CDTF">2015-06-13T04:42:00Z</dcterms:modified>
</cp:coreProperties>
</file>